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31F" w:rsidRPr="009552D1" w:rsidRDefault="005C731F" w:rsidP="005C731F">
      <w:pPr>
        <w:adjustRightInd w:val="0"/>
        <w:jc w:val="center"/>
        <w:rPr>
          <w:rFonts w:eastAsia="Calibri"/>
          <w:lang w:eastAsia="en-US"/>
        </w:rPr>
      </w:pPr>
      <w:bookmarkStart w:id="0" w:name="_GoBack"/>
      <w:bookmarkEnd w:id="0"/>
      <w:r w:rsidRPr="009552D1">
        <w:rPr>
          <w:rFonts w:eastAsia="Calibri"/>
          <w:lang w:eastAsia="en-US"/>
        </w:rPr>
        <w:t>УВЕДОМЛЕНИЕ</w:t>
      </w:r>
    </w:p>
    <w:p w:rsidR="005C731F" w:rsidRPr="009552D1" w:rsidRDefault="005C731F" w:rsidP="005C731F">
      <w:pPr>
        <w:adjustRightInd w:val="0"/>
        <w:jc w:val="center"/>
        <w:rPr>
          <w:rFonts w:eastAsia="Calibri"/>
          <w:lang w:eastAsia="en-US"/>
        </w:rPr>
      </w:pPr>
      <w:r w:rsidRPr="009552D1">
        <w:rPr>
          <w:rFonts w:eastAsia="Calibri"/>
          <w:lang w:eastAsia="en-US"/>
        </w:rPr>
        <w:t>об отказе в предоставлении государственной услуги</w:t>
      </w:r>
    </w:p>
    <w:p w:rsidR="005C731F" w:rsidRPr="009552D1" w:rsidRDefault="005C731F" w:rsidP="005C731F">
      <w:pPr>
        <w:adjustRightInd w:val="0"/>
        <w:jc w:val="center"/>
        <w:outlineLvl w:val="0"/>
        <w:rPr>
          <w:rFonts w:eastAsia="Calibri"/>
          <w:lang w:eastAsia="en-US"/>
        </w:rPr>
      </w:pPr>
    </w:p>
    <w:p w:rsidR="005C731F" w:rsidRPr="009552D1" w:rsidRDefault="005C731F" w:rsidP="005C731F">
      <w:pPr>
        <w:adjustRightInd w:val="0"/>
        <w:jc w:val="center"/>
        <w:rPr>
          <w:rFonts w:eastAsia="Calibri"/>
          <w:lang w:eastAsia="en-US"/>
        </w:rPr>
      </w:pPr>
      <w:r w:rsidRPr="009552D1">
        <w:rPr>
          <w:rFonts w:eastAsia="Calibri"/>
          <w:lang w:eastAsia="en-US"/>
        </w:rPr>
        <w:t>Председателю</w:t>
      </w:r>
    </w:p>
    <w:p w:rsidR="005C731F" w:rsidRPr="009552D1" w:rsidRDefault="005C731F" w:rsidP="005C731F">
      <w:pPr>
        <w:adjustRightInd w:val="0"/>
        <w:jc w:val="center"/>
        <w:rPr>
          <w:rFonts w:eastAsia="Calibri"/>
          <w:u w:val="single"/>
          <w:lang w:eastAsia="en-US"/>
        </w:rPr>
      </w:pPr>
      <w:r>
        <w:rPr>
          <w:rFonts w:eastAsia="Calibri"/>
          <w:u w:val="single"/>
          <w:lang w:eastAsia="en-US"/>
        </w:rPr>
        <w:t>СНТ</w:t>
      </w:r>
      <w:r w:rsidRPr="009552D1">
        <w:rPr>
          <w:rFonts w:eastAsia="Calibri"/>
          <w:u w:val="single"/>
          <w:lang w:eastAsia="en-US"/>
        </w:rPr>
        <w:t xml:space="preserve"> «</w:t>
      </w:r>
      <w:r>
        <w:rPr>
          <w:rFonts w:eastAsia="Calibri"/>
          <w:u w:val="single"/>
          <w:lang w:eastAsia="en-US"/>
        </w:rPr>
        <w:t>Весна</w:t>
      </w:r>
      <w:r w:rsidRPr="009552D1">
        <w:rPr>
          <w:rFonts w:eastAsia="Calibri"/>
          <w:u w:val="single"/>
          <w:lang w:eastAsia="en-US"/>
        </w:rPr>
        <w:t>»</w:t>
      </w:r>
    </w:p>
    <w:p w:rsidR="005C731F" w:rsidRPr="009552D1" w:rsidRDefault="005C731F" w:rsidP="005C731F">
      <w:pPr>
        <w:adjustRightInd w:val="0"/>
        <w:jc w:val="center"/>
        <w:rPr>
          <w:rFonts w:eastAsia="Calibri"/>
          <w:sz w:val="20"/>
          <w:szCs w:val="20"/>
          <w:lang w:eastAsia="en-US"/>
        </w:rPr>
      </w:pPr>
      <w:proofErr w:type="gramStart"/>
      <w:r w:rsidRPr="009552D1">
        <w:rPr>
          <w:rFonts w:eastAsia="Calibri"/>
          <w:sz w:val="20"/>
          <w:szCs w:val="20"/>
          <w:lang w:eastAsia="en-US"/>
        </w:rPr>
        <w:t>(наименование садоводческого, огороднического</w:t>
      </w:r>
      <w:proofErr w:type="gramEnd"/>
    </w:p>
    <w:p w:rsidR="005C731F" w:rsidRPr="009552D1" w:rsidRDefault="005C731F" w:rsidP="005C731F">
      <w:pPr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9552D1">
        <w:rPr>
          <w:rFonts w:eastAsia="Calibri"/>
          <w:sz w:val="20"/>
          <w:szCs w:val="20"/>
          <w:lang w:eastAsia="en-US"/>
        </w:rPr>
        <w:t>или дачного некоммерческого объединения)</w:t>
      </w:r>
    </w:p>
    <w:p w:rsidR="005C731F" w:rsidRPr="009552D1" w:rsidRDefault="005C731F" w:rsidP="005C731F">
      <w:pPr>
        <w:adjustRightInd w:val="0"/>
        <w:ind w:firstLine="709"/>
        <w:jc w:val="both"/>
        <w:rPr>
          <w:rFonts w:eastAsia="Calibri"/>
          <w:lang w:eastAsia="en-US"/>
        </w:rPr>
      </w:pPr>
      <w:r w:rsidRPr="009552D1">
        <w:rPr>
          <w:rFonts w:eastAsia="Calibri"/>
          <w:lang w:eastAsia="en-US"/>
        </w:rPr>
        <w:t xml:space="preserve">Доводим   до   Вашего  сведения,  что  Вам  отказано  </w:t>
      </w:r>
      <w:proofErr w:type="gramStart"/>
      <w:r w:rsidRPr="009552D1">
        <w:rPr>
          <w:rFonts w:eastAsia="Calibri"/>
          <w:lang w:eastAsia="en-US"/>
        </w:rPr>
        <w:t>в</w:t>
      </w:r>
      <w:proofErr w:type="gramEnd"/>
      <w:r w:rsidRPr="009552D1">
        <w:rPr>
          <w:rFonts w:eastAsia="Calibri"/>
          <w:lang w:eastAsia="en-US"/>
        </w:rPr>
        <w:t xml:space="preserve">  </w:t>
      </w:r>
      <w:proofErr w:type="gramStart"/>
      <w:r w:rsidRPr="009552D1">
        <w:rPr>
          <w:rFonts w:eastAsia="Calibri"/>
          <w:lang w:eastAsia="en-US"/>
        </w:rPr>
        <w:t>предоставлении</w:t>
      </w:r>
      <w:proofErr w:type="gramEnd"/>
      <w:r w:rsidRPr="009552D1">
        <w:rPr>
          <w:rFonts w:eastAsia="Calibri"/>
          <w:lang w:eastAsia="en-US"/>
        </w:rPr>
        <w:t xml:space="preserve"> государственной  услуги  по  оказанию  государственной поддержки садоводам, огородникам,   дачникам   и   их  садоводческим,  огородническим  и  дачным некоммерческим объединениям в Новосибирской области по направлению:</w:t>
      </w:r>
    </w:p>
    <w:p w:rsidR="005C731F" w:rsidRPr="005C731F" w:rsidRDefault="005C731F" w:rsidP="005C731F">
      <w:pPr>
        <w:adjustRightInd w:val="0"/>
        <w:ind w:firstLine="709"/>
        <w:jc w:val="both"/>
        <w:rPr>
          <w:rFonts w:eastAsia="Calibri"/>
          <w:lang w:eastAsia="en-US"/>
        </w:rPr>
      </w:pPr>
      <w:r w:rsidRPr="009552D1">
        <w:rPr>
          <w:rFonts w:eastAsia="Calibri"/>
          <w:u w:val="single"/>
          <w:lang w:eastAsia="en-US"/>
        </w:rPr>
        <w:t>Строительство и ремонт дорог и пешеходных переходов садоводческих, огороднических и дачных некоммерческих объединений граждан</w:t>
      </w:r>
      <w:r>
        <w:rPr>
          <w:rFonts w:eastAsia="Calibri"/>
          <w:lang w:eastAsia="en-US"/>
        </w:rPr>
        <w:t>___________________________________________________________</w:t>
      </w:r>
    </w:p>
    <w:p w:rsidR="005C731F" w:rsidRPr="005C731F" w:rsidRDefault="005C731F" w:rsidP="005C731F">
      <w:pPr>
        <w:adjustRightInd w:val="0"/>
        <w:jc w:val="center"/>
        <w:rPr>
          <w:rFonts w:eastAsia="Calibri"/>
          <w:sz w:val="16"/>
          <w:szCs w:val="16"/>
          <w:lang w:eastAsia="en-US"/>
        </w:rPr>
      </w:pPr>
      <w:r w:rsidRPr="005C731F">
        <w:rPr>
          <w:rFonts w:eastAsia="Calibri"/>
          <w:sz w:val="16"/>
          <w:szCs w:val="16"/>
          <w:lang w:eastAsia="en-US"/>
        </w:rPr>
        <w:t xml:space="preserve"> (наименование направления государственной поддержки)</w:t>
      </w:r>
    </w:p>
    <w:p w:rsidR="005C731F" w:rsidRPr="009552D1" w:rsidRDefault="005C731F" w:rsidP="005C731F">
      <w:pPr>
        <w:adjustRightInd w:val="0"/>
        <w:jc w:val="center"/>
        <w:rPr>
          <w:rFonts w:eastAsia="Calibri"/>
          <w:lang w:eastAsia="en-US"/>
        </w:rPr>
      </w:pPr>
      <w:r w:rsidRPr="009552D1">
        <w:rPr>
          <w:rFonts w:eastAsia="Calibri"/>
          <w:lang w:eastAsia="en-US"/>
        </w:rPr>
        <w:t>по следующему основанию:</w:t>
      </w:r>
    </w:p>
    <w:p w:rsidR="005C731F" w:rsidRPr="005C731F" w:rsidRDefault="005C731F" w:rsidP="005C731F">
      <w:pPr>
        <w:adjustRightInd w:val="0"/>
        <w:ind w:firstLine="709"/>
        <w:jc w:val="center"/>
        <w:rPr>
          <w:rFonts w:eastAsia="Calibri"/>
          <w:sz w:val="16"/>
          <w:szCs w:val="16"/>
          <w:u w:val="single"/>
          <w:lang w:eastAsia="en-US"/>
        </w:rPr>
      </w:pPr>
      <w:r>
        <w:rPr>
          <w:rFonts w:eastAsia="Calibri"/>
          <w:u w:val="single"/>
          <w:lang w:eastAsia="en-US"/>
        </w:rPr>
        <w:t>П</w:t>
      </w:r>
      <w:r w:rsidRPr="009552D1">
        <w:rPr>
          <w:rFonts w:eastAsia="Calibri"/>
          <w:u w:val="single"/>
          <w:lang w:eastAsia="en-US"/>
        </w:rPr>
        <w:t>редоставление в неполном объеме документов, предусмотренных приложением к Порядку</w:t>
      </w:r>
      <w:r>
        <w:rPr>
          <w:rFonts w:eastAsia="Calibri"/>
          <w:u w:val="single"/>
          <w:lang w:eastAsia="en-US"/>
        </w:rPr>
        <w:t xml:space="preserve"> предоставления государственной поддержки садоводам, огородникам, дачникам и их садоводческим, огородническим и дачным некоммерческим объединениям Новосибирской области, утвержденным постановлением Правительства Новосибирской области от 02.02.2015 №37-п.</w:t>
      </w:r>
      <w:r>
        <w:rPr>
          <w:rFonts w:eastAsia="Calibri"/>
          <w:lang w:eastAsia="en-US"/>
        </w:rPr>
        <w:t>_________________________________________</w:t>
      </w:r>
      <w:r w:rsidRPr="009552D1">
        <w:rPr>
          <w:rFonts w:eastAsia="Calibri"/>
          <w:lang w:eastAsia="en-US"/>
        </w:rPr>
        <w:t xml:space="preserve">      </w:t>
      </w:r>
      <w:r>
        <w:rPr>
          <w:rFonts w:eastAsia="Calibri"/>
          <w:sz w:val="20"/>
          <w:szCs w:val="20"/>
          <w:lang w:eastAsia="en-US"/>
        </w:rPr>
        <w:t xml:space="preserve">      </w:t>
      </w:r>
      <w:r w:rsidRPr="009552D1">
        <w:rPr>
          <w:rFonts w:eastAsia="Calibri"/>
          <w:sz w:val="20"/>
          <w:szCs w:val="20"/>
          <w:lang w:eastAsia="en-US"/>
        </w:rPr>
        <w:t xml:space="preserve"> </w:t>
      </w:r>
      <w:r w:rsidRPr="005C731F">
        <w:rPr>
          <w:rFonts w:eastAsia="Calibri"/>
          <w:sz w:val="16"/>
          <w:szCs w:val="16"/>
          <w:lang w:eastAsia="en-US"/>
        </w:rPr>
        <w:t>(основание для отказа в предоставлении государственной услуги)</w:t>
      </w:r>
    </w:p>
    <w:p w:rsidR="005C731F" w:rsidRDefault="005C731F" w:rsidP="005C731F">
      <w:pPr>
        <w:adjustRightInd w:val="0"/>
        <w:ind w:firstLine="709"/>
        <w:jc w:val="both"/>
        <w:rPr>
          <w:rFonts w:eastAsia="Calibri"/>
          <w:lang w:eastAsia="en-US"/>
        </w:rPr>
      </w:pPr>
      <w:r w:rsidRPr="009552D1">
        <w:rPr>
          <w:rFonts w:eastAsia="Calibri"/>
          <w:lang w:eastAsia="en-US"/>
        </w:rPr>
        <w:t xml:space="preserve">Данное решение Вы вправе обжаловать Губернатору Новосибирской области и (или) в судебном порядке в течение трех месяцев со дня получения </w:t>
      </w:r>
    </w:p>
    <w:p w:rsidR="005C731F" w:rsidRDefault="005C731F" w:rsidP="005C731F">
      <w:pPr>
        <w:adjustRightInd w:val="0"/>
        <w:jc w:val="both"/>
        <w:rPr>
          <w:rFonts w:eastAsia="Calibri"/>
          <w:lang w:eastAsia="en-US"/>
        </w:rPr>
      </w:pPr>
      <w:r w:rsidRPr="009552D1">
        <w:rPr>
          <w:rFonts w:eastAsia="Calibri"/>
          <w:lang w:eastAsia="en-US"/>
        </w:rPr>
        <w:t>настоящего уведомления.</w:t>
      </w:r>
    </w:p>
    <w:p w:rsidR="005C731F" w:rsidRDefault="005C731F" w:rsidP="005C731F">
      <w:pPr>
        <w:adjustRightInd w:val="0"/>
        <w:jc w:val="both"/>
        <w:rPr>
          <w:rFonts w:eastAsia="Calibri"/>
          <w:lang w:eastAsia="en-US"/>
        </w:rPr>
      </w:pPr>
    </w:p>
    <w:p w:rsidR="005C731F" w:rsidRDefault="005C731F" w:rsidP="005C731F">
      <w:pPr>
        <w:adjustRightInd w:val="0"/>
        <w:jc w:val="both"/>
        <w:rPr>
          <w:rFonts w:eastAsia="Calibri"/>
          <w:lang w:eastAsia="en-US"/>
        </w:rPr>
      </w:pPr>
    </w:p>
    <w:p w:rsidR="005C731F" w:rsidRDefault="005C731F" w:rsidP="005C731F">
      <w:pPr>
        <w:tabs>
          <w:tab w:val="left" w:pos="720"/>
        </w:tabs>
      </w:pPr>
      <w:r>
        <w:t>Заместитель Председателя Правительства</w:t>
      </w:r>
    </w:p>
    <w:p w:rsidR="005C731F" w:rsidRDefault="005C731F" w:rsidP="005C731F">
      <w:pPr>
        <w:tabs>
          <w:tab w:val="left" w:pos="720"/>
        </w:tabs>
      </w:pPr>
      <w:r>
        <w:t>Новосибирской области – министр                          подпись</w:t>
      </w:r>
    </w:p>
    <w:p w:rsidR="005C731F" w:rsidRDefault="005C731F" w:rsidP="005C731F">
      <w:pPr>
        <w:tabs>
          <w:tab w:val="left" w:pos="720"/>
        </w:tabs>
      </w:pPr>
    </w:p>
    <w:p w:rsidR="005C731F" w:rsidRPr="009552D1" w:rsidRDefault="005C731F" w:rsidP="005C731F">
      <w:pPr>
        <w:adjustRightInd w:val="0"/>
        <w:jc w:val="both"/>
        <w:rPr>
          <w:rFonts w:eastAsia="Calibri"/>
          <w:lang w:eastAsia="en-US"/>
        </w:rPr>
      </w:pPr>
    </w:p>
    <w:p w:rsidR="00D179A3" w:rsidRDefault="00D179A3"/>
    <w:sectPr w:rsidR="00D17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D"/>
    <w:rsid w:val="005C731F"/>
    <w:rsid w:val="0074097D"/>
    <w:rsid w:val="00882EA5"/>
    <w:rsid w:val="00D1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1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1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Ирина Владиславовна</dc:creator>
  <cp:lastModifiedBy>Зайцева Ирина Владиславовна</cp:lastModifiedBy>
  <cp:revision>2</cp:revision>
  <dcterms:created xsi:type="dcterms:W3CDTF">2016-12-15T08:30:00Z</dcterms:created>
  <dcterms:modified xsi:type="dcterms:W3CDTF">2016-12-15T08:30:00Z</dcterms:modified>
</cp:coreProperties>
</file>